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2B3" w:rsidRPr="00BC42CC" w:rsidRDefault="005802B3" w:rsidP="005802B3">
      <w:pPr>
        <w:jc w:val="center"/>
        <w:rPr>
          <w:rFonts w:cs="David"/>
          <w:b/>
          <w:bCs/>
          <w:sz w:val="24"/>
          <w:szCs w:val="24"/>
          <w:u w:val="single"/>
          <w:rtl/>
        </w:rPr>
      </w:pPr>
      <w:r w:rsidRPr="00BC42CC">
        <w:rPr>
          <w:rFonts w:cs="David" w:hint="cs"/>
          <w:b/>
          <w:bCs/>
          <w:sz w:val="24"/>
          <w:szCs w:val="24"/>
          <w:u w:val="single"/>
          <w:rtl/>
        </w:rPr>
        <w:t>ספר שחמט חדש " המסע שלי על לוח השחמט"</w:t>
      </w:r>
    </w:p>
    <w:p w:rsidR="005802B3" w:rsidRPr="00BC42CC" w:rsidRDefault="005802B3" w:rsidP="005802B3">
      <w:pPr>
        <w:jc w:val="center"/>
        <w:rPr>
          <w:rFonts w:cs="David"/>
          <w:b/>
          <w:bCs/>
          <w:sz w:val="24"/>
          <w:szCs w:val="24"/>
          <w:u w:val="single"/>
          <w:rtl/>
        </w:rPr>
      </w:pPr>
      <w:r w:rsidRPr="00BC42CC">
        <w:rPr>
          <w:rFonts w:cs="David" w:hint="cs"/>
          <w:b/>
          <w:bCs/>
          <w:sz w:val="24"/>
          <w:szCs w:val="24"/>
          <w:u w:val="single"/>
          <w:rtl/>
        </w:rPr>
        <w:t>המחבר: אורי מלין, הוצאת "ספרי ניב"2023</w:t>
      </w:r>
    </w:p>
    <w:p w:rsidR="005802B3" w:rsidRPr="00BC42CC" w:rsidRDefault="005802B3" w:rsidP="005802B3">
      <w:pPr>
        <w:jc w:val="center"/>
        <w:rPr>
          <w:rFonts w:cs="David"/>
          <w:b/>
          <w:bCs/>
          <w:sz w:val="24"/>
          <w:szCs w:val="24"/>
          <w:rtl/>
        </w:rPr>
      </w:pPr>
      <w:r w:rsidRPr="00BC42CC">
        <w:rPr>
          <w:rFonts w:cs="David" w:hint="cs"/>
          <w:b/>
          <w:bCs/>
          <w:sz w:val="24"/>
          <w:szCs w:val="24"/>
          <w:rtl/>
        </w:rPr>
        <w:t xml:space="preserve">מאת ד"ר שלמה </w:t>
      </w:r>
      <w:proofErr w:type="spellStart"/>
      <w:r w:rsidRPr="00BC42CC">
        <w:rPr>
          <w:rFonts w:cs="David" w:hint="cs"/>
          <w:b/>
          <w:bCs/>
          <w:sz w:val="24"/>
          <w:szCs w:val="24"/>
          <w:rtl/>
        </w:rPr>
        <w:t>קנדלשיין</w:t>
      </w:r>
      <w:proofErr w:type="spellEnd"/>
    </w:p>
    <w:p w:rsidR="005802B3" w:rsidRPr="00BC42CC" w:rsidRDefault="005802B3" w:rsidP="005802B3">
      <w:pPr>
        <w:rPr>
          <w:rFonts w:cs="David"/>
          <w:sz w:val="24"/>
          <w:szCs w:val="24"/>
          <w:rtl/>
        </w:rPr>
      </w:pPr>
      <w:r w:rsidRPr="00BC42CC">
        <w:rPr>
          <w:rFonts w:cs="David" w:hint="cs"/>
          <w:sz w:val="24"/>
          <w:szCs w:val="24"/>
          <w:rtl/>
        </w:rPr>
        <w:t xml:space="preserve">לאחרונה  יצא לאור ספר שחמט חדש "המסע שלי על לוח השחמט" שכתב האמן אורי מלין. </w:t>
      </w:r>
    </w:p>
    <w:p w:rsidR="005802B3" w:rsidRPr="00BC42CC" w:rsidRDefault="005802B3" w:rsidP="005802B3">
      <w:pPr>
        <w:rPr>
          <w:rFonts w:cs="David"/>
          <w:sz w:val="24"/>
          <w:szCs w:val="24"/>
          <w:rtl/>
        </w:rPr>
      </w:pPr>
      <w:r w:rsidRPr="00BC42CC">
        <w:rPr>
          <w:rFonts w:cs="David" w:hint="cs"/>
          <w:sz w:val="24"/>
          <w:szCs w:val="24"/>
          <w:rtl/>
        </w:rPr>
        <w:t xml:space="preserve">השחמט בישראל אינו משופע בספרי שחמט בעברית, ועוד בעידן טכנולוגיית המחשבים והאינטרנט. כך שכל הוצאת ספר שחמט בעברית מעוררת ענין, ולו לשם </w:t>
      </w:r>
      <w:proofErr w:type="spellStart"/>
      <w:r w:rsidRPr="00BC42CC">
        <w:rPr>
          <w:rFonts w:cs="David" w:hint="cs"/>
          <w:sz w:val="24"/>
          <w:szCs w:val="24"/>
          <w:rtl/>
        </w:rPr>
        <w:t>איפיון</w:t>
      </w:r>
      <w:proofErr w:type="spellEnd"/>
      <w:r w:rsidRPr="00BC42CC">
        <w:rPr>
          <w:rFonts w:cs="David" w:hint="cs"/>
          <w:sz w:val="24"/>
          <w:szCs w:val="24"/>
          <w:rtl/>
        </w:rPr>
        <w:t xml:space="preserve"> ייחודיותו.</w:t>
      </w:r>
    </w:p>
    <w:p w:rsidR="005802B3" w:rsidRPr="00BC42CC" w:rsidRDefault="005802B3" w:rsidP="005802B3">
      <w:pPr>
        <w:rPr>
          <w:rFonts w:cs="David"/>
          <w:sz w:val="24"/>
          <w:szCs w:val="24"/>
          <w:rtl/>
        </w:rPr>
      </w:pPr>
      <w:r w:rsidRPr="00BC42CC">
        <w:rPr>
          <w:rFonts w:cs="David" w:hint="cs"/>
          <w:sz w:val="24"/>
          <w:szCs w:val="24"/>
          <w:rtl/>
        </w:rPr>
        <w:t xml:space="preserve">שמו של אורי מלין, מחבר הספר, אינו מוכר לרבים כיום, ובוודאי לא לדור הצעיר. אך בשנות ה-60 עד שנות ה-80 הוא היה מטובי השחמטאים הפעילים בארץ. מלין הצטיין בגמר אליפויות הנוער, באליפות ישראל הפתוחה 1968 בבאר-שבע בהיותו בן 14 בלבד, ובאליפויות הארץ הפתוחות בבאר שבע 1972 (מקום שלישי) וב- 1977, באליפויות הפועל הראשיות ב"שח-קייט" נתניה, וכן זכה במקום ראשון בתחרות סוף שבוע יוני 1979במרכז בכורי העיתים בתל-אביב. סיים ראשון בחצי גמר אליפות הארץ בירושלים 1980, ושיאו, השתתפותו לראשונה בגמר אליפות הארץ 1980. השתתף גם באליפויות ירושלים, והאוניברסיטה העברית בהצלחה רבה. כל זאת  בצד הופעותיו במשחקי הליגה הבכירה בשורות הפועל ירושלים ואס"א ירושלים. בשנת 1980 מלין קיבל את התואר "אמן שחמט". </w:t>
      </w:r>
    </w:p>
    <w:p w:rsidR="005802B3" w:rsidRPr="00BC42CC" w:rsidRDefault="005802B3" w:rsidP="005802B3">
      <w:pPr>
        <w:rPr>
          <w:rFonts w:cs="David"/>
          <w:sz w:val="24"/>
          <w:szCs w:val="24"/>
          <w:rtl/>
        </w:rPr>
      </w:pPr>
      <w:r w:rsidRPr="00BC42CC">
        <w:rPr>
          <w:rFonts w:cs="David" w:hint="cs"/>
          <w:sz w:val="24"/>
          <w:szCs w:val="24"/>
          <w:rtl/>
        </w:rPr>
        <w:t>בשנת 1972 מלין התגייס לצה"ל מתוך ידיעה, שיהיה במסלול ספורטאים מצטיינים שיאפשר לו להשתתף בתחרויות, אולם "רוחות מלחמת יום הכיפורים" ביטלו הקלות לספורטאים מצטיינים, וכן חופשות, כולל למשחקי הליגות בשבתות. בשנת 1973 פרצה מלחמת יום הכיפורים, מלין נאלץ להפסיק לשחק עד תום שירותו הקרבי בשריון, הפסקה, שהייתה מכה קשה עבורו, לאחר שהגיע לשיא בגיל כה מוקדם. הפסקת הפעילות למשך שלוש שנים קטעה קריירה מבטיחה שלו.</w:t>
      </w:r>
    </w:p>
    <w:p w:rsidR="005802B3" w:rsidRPr="00BC42CC" w:rsidRDefault="005802B3" w:rsidP="005802B3">
      <w:pPr>
        <w:rPr>
          <w:rFonts w:cs="David"/>
          <w:sz w:val="24"/>
          <w:szCs w:val="24"/>
          <w:rtl/>
        </w:rPr>
      </w:pPr>
      <w:r w:rsidRPr="00BC42CC">
        <w:rPr>
          <w:rFonts w:cs="David" w:hint="cs"/>
          <w:sz w:val="24"/>
          <w:szCs w:val="24"/>
          <w:rtl/>
        </w:rPr>
        <w:t xml:space="preserve">השחמט הפך אצלו לתחביב בלבד. הוא עשה זאת במקביל ללימודיו באוניברסיטה העברית (בוגר תואר ראשון בסטטיסטיקה) ועבודתו כבעלים ומנכ"ל של חברת פרסום גדולה. </w:t>
      </w:r>
    </w:p>
    <w:p w:rsidR="005802B3" w:rsidRPr="00BC42CC" w:rsidRDefault="005802B3" w:rsidP="005802B3">
      <w:pPr>
        <w:jc w:val="center"/>
        <w:rPr>
          <w:rFonts w:cs="David"/>
          <w:sz w:val="24"/>
          <w:szCs w:val="24"/>
          <w:rtl/>
        </w:rPr>
      </w:pPr>
      <w:r w:rsidRPr="00BC42CC">
        <w:rPr>
          <w:rFonts w:cs="David" w:hint="cs"/>
          <w:noProof/>
          <w:sz w:val="24"/>
          <w:szCs w:val="24"/>
        </w:rPr>
        <w:drawing>
          <wp:inline distT="0" distB="0" distL="0" distR="0" wp14:anchorId="261A892F" wp14:editId="630D8559">
            <wp:extent cx="1292400" cy="1699200"/>
            <wp:effectExtent l="0" t="0" r="317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2400" cy="1699200"/>
                    </a:xfrm>
                    <a:prstGeom prst="rect">
                      <a:avLst/>
                    </a:prstGeom>
                    <a:noFill/>
                    <a:ln>
                      <a:noFill/>
                    </a:ln>
                  </pic:spPr>
                </pic:pic>
              </a:graphicData>
            </a:graphic>
          </wp:inline>
        </w:drawing>
      </w:r>
    </w:p>
    <w:p w:rsidR="005802B3" w:rsidRPr="00BC42CC" w:rsidRDefault="005802B3" w:rsidP="005802B3">
      <w:pPr>
        <w:rPr>
          <w:rFonts w:cs="David"/>
          <w:sz w:val="24"/>
          <w:szCs w:val="24"/>
          <w:rtl/>
        </w:rPr>
      </w:pPr>
      <w:r w:rsidRPr="00BC42CC">
        <w:rPr>
          <w:rFonts w:cs="David" w:hint="cs"/>
          <w:sz w:val="24"/>
          <w:szCs w:val="24"/>
          <w:rtl/>
        </w:rPr>
        <w:t xml:space="preserve">                                                            אורי מלין</w:t>
      </w:r>
    </w:p>
    <w:p w:rsidR="005802B3" w:rsidRPr="00BC42CC" w:rsidRDefault="005802B3" w:rsidP="005802B3">
      <w:pPr>
        <w:rPr>
          <w:rFonts w:cs="David"/>
          <w:sz w:val="24"/>
          <w:szCs w:val="24"/>
          <w:rtl/>
        </w:rPr>
      </w:pPr>
      <w:r w:rsidRPr="00BC42CC">
        <w:rPr>
          <w:rFonts w:cs="David" w:hint="cs"/>
          <w:sz w:val="24"/>
          <w:szCs w:val="24"/>
          <w:rtl/>
        </w:rPr>
        <w:t>ההתמודדות עם תקופת הקורונה השפיעה על כל אחד בכל תחומי החיים, בין השאר על מלין "שגילה מחדש את השחמט" כדבריו: "בתקופת הקורונה, כשכולנו היינו סגורים בבתים הקדשתי שעות רבות לעבור על קלסרים עם אוסף המשחקים שלי מכל התחרויות. כבר מתחילת הדרך הייתי שומר על טופס המשחק של כל משחק, ומתייק אותו בקלסר. נדהמתי לראות שם אוצר. מספר רב של משחקים הם ברמה גבוהה ביותר. ניתחתי את המשחקים באמצעות תוכנת מחשב, דבר שלא היה כמובן בזמן שהמשחקים שוחקו".</w:t>
      </w:r>
    </w:p>
    <w:p w:rsidR="005802B3" w:rsidRPr="00BC42CC" w:rsidRDefault="005802B3" w:rsidP="005802B3">
      <w:pPr>
        <w:rPr>
          <w:rFonts w:cs="David"/>
          <w:sz w:val="24"/>
          <w:szCs w:val="24"/>
          <w:rtl/>
        </w:rPr>
      </w:pPr>
      <w:r w:rsidRPr="00BC42CC">
        <w:rPr>
          <w:rFonts w:cs="David" w:hint="cs"/>
          <w:sz w:val="24"/>
          <w:szCs w:val="24"/>
          <w:rtl/>
        </w:rPr>
        <w:t>מבין אוצר של מאות משחקים בחר מלין את 58 המשחקים הטובים ביותר שלו, והוסיף למשחקים ניתוחים קלילים וסקירות רקע על המשחקים והיריבים.</w:t>
      </w:r>
    </w:p>
    <w:p w:rsidR="005802B3" w:rsidRPr="00BC42CC" w:rsidRDefault="005802B3" w:rsidP="004675EE">
      <w:pPr>
        <w:rPr>
          <w:rFonts w:cs="David"/>
          <w:sz w:val="24"/>
          <w:szCs w:val="24"/>
          <w:rtl/>
        </w:rPr>
      </w:pPr>
      <w:r w:rsidRPr="00BC42CC">
        <w:rPr>
          <w:rFonts w:cs="David" w:hint="cs"/>
          <w:sz w:val="24"/>
          <w:szCs w:val="24"/>
          <w:rtl/>
        </w:rPr>
        <w:lastRenderedPageBreak/>
        <w:t xml:space="preserve">בספר מופיעים ניצחונות מרשימים של מלין על בכירי השחמטאים בארץ בזמנו ,ביניהם רבי האמנים יהודה </w:t>
      </w:r>
      <w:proofErr w:type="spellStart"/>
      <w:r w:rsidRPr="00BC42CC">
        <w:rPr>
          <w:rFonts w:cs="David" w:hint="cs"/>
          <w:sz w:val="24"/>
          <w:szCs w:val="24"/>
          <w:rtl/>
        </w:rPr>
        <w:t>גרינפלד</w:t>
      </w:r>
      <w:proofErr w:type="spellEnd"/>
      <w:r w:rsidRPr="00BC42CC">
        <w:rPr>
          <w:rFonts w:cs="David" w:hint="cs"/>
          <w:sz w:val="24"/>
          <w:szCs w:val="24"/>
          <w:rtl/>
        </w:rPr>
        <w:t xml:space="preserve"> ויעקב מוריי, האמן הבינלאומי משה </w:t>
      </w:r>
      <w:proofErr w:type="spellStart"/>
      <w:r w:rsidRPr="00BC42CC">
        <w:rPr>
          <w:rFonts w:cs="David" w:hint="cs"/>
          <w:sz w:val="24"/>
          <w:szCs w:val="24"/>
          <w:rtl/>
        </w:rPr>
        <w:t>צרניאק</w:t>
      </w:r>
      <w:proofErr w:type="spellEnd"/>
      <w:r w:rsidRPr="00BC42CC">
        <w:rPr>
          <w:rFonts w:cs="David" w:hint="cs"/>
          <w:sz w:val="24"/>
          <w:szCs w:val="24"/>
          <w:rtl/>
        </w:rPr>
        <w:t>, ואמנים חזקים כ</w:t>
      </w:r>
      <w:r w:rsidR="004675EE" w:rsidRPr="00BC42CC">
        <w:rPr>
          <w:rFonts w:cs="David" w:hint="cs"/>
          <w:sz w:val="24"/>
          <w:szCs w:val="24"/>
          <w:rtl/>
        </w:rPr>
        <w:t xml:space="preserve">ניר </w:t>
      </w:r>
      <w:proofErr w:type="spellStart"/>
      <w:r w:rsidR="004675EE" w:rsidRPr="00BC42CC">
        <w:rPr>
          <w:rFonts w:cs="David" w:hint="cs"/>
          <w:sz w:val="24"/>
          <w:szCs w:val="24"/>
          <w:rtl/>
        </w:rPr>
        <w:t>גרינברג,</w:t>
      </w:r>
      <w:r w:rsidRPr="00BC42CC">
        <w:rPr>
          <w:rFonts w:cs="David" w:hint="cs"/>
          <w:sz w:val="24"/>
          <w:szCs w:val="24"/>
          <w:rtl/>
        </w:rPr>
        <w:t>יוסף</w:t>
      </w:r>
      <w:proofErr w:type="spellEnd"/>
      <w:r w:rsidRPr="00BC42CC">
        <w:rPr>
          <w:rFonts w:cs="David" w:hint="cs"/>
          <w:sz w:val="24"/>
          <w:szCs w:val="24"/>
          <w:rtl/>
        </w:rPr>
        <w:t xml:space="preserve"> </w:t>
      </w:r>
      <w:proofErr w:type="spellStart"/>
      <w:r w:rsidRPr="00BC42CC">
        <w:rPr>
          <w:rFonts w:cs="David" w:hint="cs"/>
          <w:sz w:val="24"/>
          <w:szCs w:val="24"/>
          <w:rtl/>
        </w:rPr>
        <w:t>דובקין</w:t>
      </w:r>
      <w:proofErr w:type="spellEnd"/>
      <w:r w:rsidRPr="00BC42CC">
        <w:rPr>
          <w:rFonts w:cs="David" w:hint="cs"/>
          <w:sz w:val="24"/>
          <w:szCs w:val="24"/>
          <w:rtl/>
        </w:rPr>
        <w:t>, יצחק ויינגר, ידעאל סטפק, אריה רוזנברג, יוסף ריכטר ואחרים.</w:t>
      </w:r>
    </w:p>
    <w:p w:rsidR="005802B3" w:rsidRPr="00BC42CC" w:rsidRDefault="005802B3" w:rsidP="005802B3">
      <w:pPr>
        <w:spacing w:line="360" w:lineRule="auto"/>
        <w:rPr>
          <w:rFonts w:cs="David"/>
          <w:color w:val="FF0000"/>
          <w:sz w:val="24"/>
          <w:szCs w:val="24"/>
          <w:rtl/>
        </w:rPr>
      </w:pPr>
      <w:r w:rsidRPr="00BC42CC">
        <w:rPr>
          <w:rFonts w:cs="David" w:hint="cs"/>
          <w:sz w:val="24"/>
          <w:szCs w:val="24"/>
          <w:rtl/>
        </w:rPr>
        <w:t>כפרסומאי בנשמתו, לא פסח מלין על הצד היצירתי המקורי בספרו, ושילב בו לצד כל משחק שלו, גם משחק מקביל - יצירת מופת של  אחד מטובי רבי האמנים בעולם, אשר  שימשו לו חומר לימודי ומודל לחיקוי. הזיקה בין משחקו של מלין לאחד ממשחקיו של האלופים היוותה השראה לבחירת פתיחה, רעיון טקטי או קשר אסוציאטיבי כלשהו, ובזה ייחודיותו, חשיבותו ומקוריותו של הספר. כתוצאה מכך גדלה  כמות המשחקים בספר ל-110.</w:t>
      </w:r>
    </w:p>
    <w:p w:rsidR="005802B3" w:rsidRPr="00BC42CC" w:rsidRDefault="005802B3" w:rsidP="005802B3">
      <w:pPr>
        <w:rPr>
          <w:rFonts w:cs="David"/>
          <w:sz w:val="24"/>
          <w:szCs w:val="24"/>
          <w:rtl/>
        </w:rPr>
      </w:pPr>
      <w:r w:rsidRPr="00BC42CC">
        <w:rPr>
          <w:rFonts w:cs="David" w:hint="cs"/>
          <w:sz w:val="24"/>
          <w:szCs w:val="24"/>
          <w:rtl/>
        </w:rPr>
        <w:t>נזכרנו בערגה בגדולי עולם השחמט, שמשחקיהם בספר העניקו השראה למלין, ביניהם אלופי העולם-</w:t>
      </w:r>
      <w:proofErr w:type="spellStart"/>
      <w:r w:rsidRPr="00BC42CC">
        <w:rPr>
          <w:rFonts w:cs="David" w:hint="cs"/>
          <w:sz w:val="24"/>
          <w:szCs w:val="24"/>
          <w:rtl/>
        </w:rPr>
        <w:t>בובי</w:t>
      </w:r>
      <w:proofErr w:type="spellEnd"/>
      <w:r w:rsidRPr="00BC42CC">
        <w:rPr>
          <w:rFonts w:cs="David" w:hint="cs"/>
          <w:sz w:val="24"/>
          <w:szCs w:val="24"/>
          <w:rtl/>
        </w:rPr>
        <w:t xml:space="preserve"> פישר, מיכאל טל </w:t>
      </w:r>
      <w:proofErr w:type="spellStart"/>
      <w:r w:rsidRPr="00BC42CC">
        <w:rPr>
          <w:rFonts w:cs="David" w:hint="cs"/>
          <w:sz w:val="24"/>
          <w:szCs w:val="24"/>
          <w:rtl/>
        </w:rPr>
        <w:t>וטיגראן</w:t>
      </w:r>
      <w:proofErr w:type="spellEnd"/>
      <w:r w:rsidRPr="00BC42CC">
        <w:rPr>
          <w:rFonts w:cs="David" w:hint="cs"/>
          <w:sz w:val="24"/>
          <w:szCs w:val="24"/>
          <w:rtl/>
        </w:rPr>
        <w:t xml:space="preserve"> </w:t>
      </w:r>
      <w:proofErr w:type="spellStart"/>
      <w:r w:rsidRPr="00BC42CC">
        <w:rPr>
          <w:rFonts w:cs="David" w:hint="cs"/>
          <w:sz w:val="24"/>
          <w:szCs w:val="24"/>
          <w:rtl/>
        </w:rPr>
        <w:t>פטרוסיאן</w:t>
      </w:r>
      <w:proofErr w:type="spellEnd"/>
      <w:r w:rsidRPr="00BC42CC">
        <w:rPr>
          <w:rFonts w:cs="David" w:hint="cs"/>
          <w:sz w:val="24"/>
          <w:szCs w:val="24"/>
          <w:rtl/>
        </w:rPr>
        <w:t xml:space="preserve">, וענקי שחמט כבנט לארסן, לב </w:t>
      </w:r>
      <w:proofErr w:type="spellStart"/>
      <w:r w:rsidRPr="00BC42CC">
        <w:rPr>
          <w:rFonts w:cs="David" w:hint="cs"/>
          <w:sz w:val="24"/>
          <w:szCs w:val="24"/>
          <w:rtl/>
        </w:rPr>
        <w:t>פולוגוייבסקי,פאול</w:t>
      </w:r>
      <w:proofErr w:type="spellEnd"/>
      <w:r w:rsidRPr="00BC42CC">
        <w:rPr>
          <w:rFonts w:cs="David" w:hint="cs"/>
          <w:sz w:val="24"/>
          <w:szCs w:val="24"/>
          <w:rtl/>
        </w:rPr>
        <w:t xml:space="preserve"> </w:t>
      </w:r>
      <w:proofErr w:type="spellStart"/>
      <w:r w:rsidRPr="00BC42CC">
        <w:rPr>
          <w:rFonts w:cs="David" w:hint="cs"/>
          <w:sz w:val="24"/>
          <w:szCs w:val="24"/>
          <w:rtl/>
        </w:rPr>
        <w:t>קרס,לאוניד</w:t>
      </w:r>
      <w:proofErr w:type="spellEnd"/>
      <w:r w:rsidRPr="00BC42CC">
        <w:rPr>
          <w:rFonts w:cs="David" w:hint="cs"/>
          <w:sz w:val="24"/>
          <w:szCs w:val="24"/>
          <w:rtl/>
        </w:rPr>
        <w:t xml:space="preserve"> שטיין ואחרים.</w:t>
      </w:r>
    </w:p>
    <w:p w:rsidR="005802B3" w:rsidRPr="00BC42CC" w:rsidRDefault="005802B3" w:rsidP="005802B3">
      <w:pPr>
        <w:rPr>
          <w:rFonts w:cs="David"/>
          <w:sz w:val="24"/>
          <w:szCs w:val="24"/>
          <w:rtl/>
        </w:rPr>
      </w:pPr>
      <w:r w:rsidRPr="00BC42CC">
        <w:rPr>
          <w:rFonts w:cs="David" w:hint="cs"/>
          <w:sz w:val="24"/>
          <w:szCs w:val="24"/>
          <w:rtl/>
        </w:rPr>
        <w:t xml:space="preserve">לקינוח, מחזיר אותנו מלין בספרו לדפי ההיסטוריה, הדו-קרב ההיסטורי בשחמט ישראל </w:t>
      </w:r>
      <w:r w:rsidRPr="00BC42CC">
        <w:rPr>
          <w:rFonts w:cs="David"/>
          <w:sz w:val="24"/>
          <w:szCs w:val="24"/>
          <w:rtl/>
        </w:rPr>
        <w:t>–</w:t>
      </w:r>
      <w:r w:rsidRPr="00BC42CC">
        <w:rPr>
          <w:rFonts w:cs="David" w:hint="cs"/>
          <w:sz w:val="24"/>
          <w:szCs w:val="24"/>
          <w:rtl/>
        </w:rPr>
        <w:t xml:space="preserve"> מצרים, שנערך בקהיר 1982. מלין נימנה על נבחרת ישראל, שהוזמנה לדו-קרב ידידותי בקהיר, אשר היווה לגביו סגירת מעגל. במלחמת יום הכיפורים שרת כשריונר בתעלה, ב-1979 נחתם הסכם השלום בין ישראל למצריים, וב-1982 הוא נוסע למצרים לתחרות שחמט, אשר היוותה את פסגת הקריירה שלו. מארגן המפגש היה מוחמד סאדאת, יו"ר איגוד השחמט המצרי, אחיו של הנשיא המנוח </w:t>
      </w:r>
      <w:proofErr w:type="spellStart"/>
      <w:r w:rsidRPr="00BC42CC">
        <w:rPr>
          <w:rFonts w:cs="David" w:hint="cs"/>
          <w:sz w:val="24"/>
          <w:szCs w:val="24"/>
          <w:rtl/>
        </w:rPr>
        <w:t>אנואר</w:t>
      </w:r>
      <w:proofErr w:type="spellEnd"/>
      <w:r w:rsidRPr="00BC42CC">
        <w:rPr>
          <w:rFonts w:cs="David" w:hint="cs"/>
          <w:sz w:val="24"/>
          <w:szCs w:val="24"/>
          <w:rtl/>
        </w:rPr>
        <w:t xml:space="preserve"> סאדאת. מפגש השחמט עם המצרים היה אירוע חד פעמי, למרות הסכם השלום (הקר) עם המצרים. הסכם המחזיק מעמד 44 שנה עד עצם היום הזה. גם במפגש עם המצרים הצטיין מלין עם שני ניצחונות.</w:t>
      </w:r>
    </w:p>
    <w:p w:rsidR="005802B3" w:rsidRPr="00BC42CC" w:rsidRDefault="005802B3" w:rsidP="005802B3">
      <w:pPr>
        <w:rPr>
          <w:rFonts w:cs="David"/>
          <w:sz w:val="24"/>
          <w:szCs w:val="24"/>
          <w:rtl/>
        </w:rPr>
      </w:pPr>
      <w:r w:rsidRPr="00BC42CC">
        <w:rPr>
          <w:rFonts w:cs="David" w:hint="cs"/>
          <w:sz w:val="24"/>
          <w:szCs w:val="24"/>
          <w:rtl/>
        </w:rPr>
        <w:t>מטבע הדברים, כאשר כותבים סקירה על ספר, ישנם בצד הארות גם הערות. בספרו מקדים מלין  תשובות מעניינות למספר נקודות מתבקשות - מעין שאלות רטוריות עם מודעות רבה לביקורת עצמית  אובייקטיבית שלו, המבטאת גם תובנות אישיות.</w:t>
      </w:r>
    </w:p>
    <w:p w:rsidR="005802B3" w:rsidRPr="00BC42CC" w:rsidRDefault="005802B3" w:rsidP="005802B3">
      <w:pPr>
        <w:rPr>
          <w:rFonts w:cs="David"/>
          <w:sz w:val="24"/>
          <w:szCs w:val="24"/>
          <w:rtl/>
        </w:rPr>
      </w:pPr>
      <w:r w:rsidRPr="00BC42CC">
        <w:rPr>
          <w:rFonts w:cs="David" w:hint="cs"/>
          <w:sz w:val="24"/>
          <w:szCs w:val="24"/>
          <w:rtl/>
        </w:rPr>
        <w:t>משמעות הגיל (בעיקר הגבוה) והשפעתו על הצלחת שחמטאים - מלין: "בדצמבר 2021 שיחקתי באליפות ישראל הפתוחה בצפת. בשנת 1968 בגיל 14 הייתי צעיר המשתתפים באליפות ישראל הפתוחה בבאר שבע, הפעם הייתי כמעט זקן המשתתפים. חזרתי לשחק אחרי הפסקה של 30 שנה</w:t>
      </w:r>
    </w:p>
    <w:p w:rsidR="005802B3" w:rsidRPr="00BC42CC" w:rsidRDefault="005802B3" w:rsidP="005802B3">
      <w:pPr>
        <w:rPr>
          <w:rFonts w:cs="David"/>
          <w:sz w:val="24"/>
          <w:szCs w:val="24"/>
          <w:rtl/>
        </w:rPr>
      </w:pPr>
      <w:r w:rsidRPr="00BC42CC">
        <w:rPr>
          <w:rFonts w:cs="David" w:hint="cs"/>
          <w:sz w:val="24"/>
          <w:szCs w:val="24"/>
          <w:rtl/>
        </w:rPr>
        <w:t>כפנסיונר, אולם מסתבר שהגיל עושה את שלו</w:t>
      </w:r>
      <w:r w:rsidRPr="00BC42CC">
        <w:rPr>
          <w:rFonts w:cs="David"/>
          <w:sz w:val="24"/>
          <w:szCs w:val="24"/>
        </w:rPr>
        <w:t xml:space="preserve"> </w:t>
      </w:r>
      <w:r w:rsidRPr="00BC42CC">
        <w:rPr>
          <w:rFonts w:cs="David" w:hint="cs"/>
          <w:sz w:val="24"/>
          <w:szCs w:val="24"/>
          <w:rtl/>
        </w:rPr>
        <w:t>(גם בשחמט!) וקשה להשתלב שוב בשחמט תחרותי ברמות הגבוהות. מאחר ואין לי יומרות לשנות את חוקי הטבע אני מסתפק בעיקר בתחרויות מהירות  באינטרנט ובהדרכה".</w:t>
      </w:r>
    </w:p>
    <w:p w:rsidR="005802B3" w:rsidRPr="00BC42CC" w:rsidRDefault="005802B3" w:rsidP="005802B3">
      <w:pPr>
        <w:rPr>
          <w:rFonts w:cs="David"/>
          <w:sz w:val="24"/>
          <w:szCs w:val="24"/>
          <w:rtl/>
        </w:rPr>
      </w:pPr>
      <w:r w:rsidRPr="00BC42CC">
        <w:rPr>
          <w:rFonts w:cs="David" w:hint="cs"/>
          <w:sz w:val="24"/>
          <w:szCs w:val="24"/>
          <w:rtl/>
        </w:rPr>
        <w:t>האם מלין החמיץ קריירה בינלאומית? אין ספק בכך - משחקיו מדברים בעד עצמם, והוא עונה: "כיום כאשר אני מביט אחורה, יש הרגשה של החמצה. ברור לי שאלמלא השירות בצבא שהגיע במקביל למלחמת יום הכיפורים, הייתי עושה קריירה בינלאומית".</w:t>
      </w:r>
    </w:p>
    <w:p w:rsidR="005802B3" w:rsidRPr="00BC42CC" w:rsidRDefault="005802B3" w:rsidP="005802B3">
      <w:pPr>
        <w:rPr>
          <w:rFonts w:cs="David"/>
          <w:sz w:val="24"/>
          <w:szCs w:val="24"/>
          <w:rtl/>
        </w:rPr>
      </w:pPr>
      <w:r w:rsidRPr="00BC42CC">
        <w:rPr>
          <w:rFonts w:cs="David" w:hint="cs"/>
          <w:sz w:val="24"/>
          <w:szCs w:val="24"/>
          <w:rtl/>
        </w:rPr>
        <w:t xml:space="preserve">האם השחמט  תרם לו בתחומים נוספים בחייו ? מלין מספר: "השחמט נתן לי המון בחיים. התואר "אמן שחמט" היה כרטיס הביקור שלי בכל מקום, באוניברסיטה, בצבא, בעבודה </w:t>
      </w:r>
      <w:proofErr w:type="spellStart"/>
      <w:r w:rsidRPr="00BC42CC">
        <w:rPr>
          <w:rFonts w:cs="David" w:hint="cs"/>
          <w:sz w:val="24"/>
          <w:szCs w:val="24"/>
          <w:rtl/>
        </w:rPr>
        <w:t>וכו</w:t>
      </w:r>
      <w:proofErr w:type="spellEnd"/>
      <w:r w:rsidRPr="00BC42CC">
        <w:rPr>
          <w:rFonts w:cs="David" w:hint="cs"/>
          <w:sz w:val="24"/>
          <w:szCs w:val="24"/>
          <w:rtl/>
        </w:rPr>
        <w:t>". כפרסומאי  עשה מלין יחסי ציבור להיותו שחקן שחמט: " כמובן שאני דאגתי שכולם ידעו על כך"(!).</w:t>
      </w:r>
    </w:p>
    <w:p w:rsidR="005802B3" w:rsidRPr="00BC42CC" w:rsidRDefault="005802B3" w:rsidP="005802B3">
      <w:pPr>
        <w:rPr>
          <w:rFonts w:cs="David"/>
          <w:sz w:val="24"/>
          <w:szCs w:val="24"/>
          <w:rtl/>
        </w:rPr>
      </w:pPr>
      <w:r w:rsidRPr="00BC42CC">
        <w:rPr>
          <w:rFonts w:cs="David" w:hint="cs"/>
          <w:sz w:val="24"/>
          <w:szCs w:val="24"/>
          <w:rtl/>
        </w:rPr>
        <w:t xml:space="preserve">בנוסף השחמט לימד אותו להכין גם </w:t>
      </w:r>
      <w:proofErr w:type="spellStart"/>
      <w:r w:rsidRPr="00BC42CC">
        <w:rPr>
          <w:rFonts w:cs="David" w:hint="cs"/>
          <w:sz w:val="24"/>
          <w:szCs w:val="24"/>
          <w:rtl/>
        </w:rPr>
        <w:t>תוכניות</w:t>
      </w:r>
      <w:proofErr w:type="spellEnd"/>
      <w:r w:rsidRPr="00BC42CC">
        <w:rPr>
          <w:rFonts w:cs="David" w:hint="cs"/>
          <w:sz w:val="24"/>
          <w:szCs w:val="24"/>
          <w:rtl/>
        </w:rPr>
        <w:t xml:space="preserve"> בחיים, חשיבה תחת לחץ זמן והתמודדות עם הפסדים.</w:t>
      </w:r>
    </w:p>
    <w:p w:rsidR="005802B3" w:rsidRPr="00BC42CC" w:rsidRDefault="005802B3" w:rsidP="005802B3">
      <w:pPr>
        <w:rPr>
          <w:rFonts w:cs="David"/>
          <w:sz w:val="24"/>
          <w:szCs w:val="24"/>
          <w:rtl/>
        </w:rPr>
      </w:pPr>
      <w:r w:rsidRPr="00BC42CC">
        <w:rPr>
          <w:rFonts w:cs="David" w:hint="cs"/>
          <w:sz w:val="24"/>
          <w:szCs w:val="24"/>
          <w:rtl/>
        </w:rPr>
        <w:t xml:space="preserve">                                                           ******</w:t>
      </w:r>
    </w:p>
    <w:p w:rsidR="00E5113A" w:rsidRDefault="00E5113A" w:rsidP="005802B3">
      <w:pPr>
        <w:rPr>
          <w:rFonts w:cs="David"/>
          <w:sz w:val="24"/>
          <w:szCs w:val="24"/>
          <w:rtl/>
        </w:rPr>
      </w:pPr>
    </w:p>
    <w:p w:rsidR="00E5113A" w:rsidRDefault="00E5113A" w:rsidP="005802B3">
      <w:pPr>
        <w:rPr>
          <w:rFonts w:cs="David"/>
          <w:sz w:val="24"/>
          <w:szCs w:val="24"/>
          <w:rtl/>
        </w:rPr>
      </w:pPr>
    </w:p>
    <w:p w:rsidR="005802B3" w:rsidRPr="00BC42CC" w:rsidRDefault="005802B3" w:rsidP="005802B3">
      <w:pPr>
        <w:rPr>
          <w:rFonts w:cs="David"/>
          <w:sz w:val="24"/>
          <w:szCs w:val="24"/>
          <w:rtl/>
        </w:rPr>
      </w:pPr>
      <w:r w:rsidRPr="00BC42CC">
        <w:rPr>
          <w:rFonts w:cs="David" w:hint="cs"/>
          <w:sz w:val="24"/>
          <w:szCs w:val="24"/>
          <w:rtl/>
        </w:rPr>
        <w:lastRenderedPageBreak/>
        <w:t xml:space="preserve">המשחק הבא, מאליפות ירושלים 1977, נחשב ע"י מלין כאחד ממשחקיו הטובים: "במשחק זה התעליתי על עצמי. שיחקתי </w:t>
      </w:r>
      <w:proofErr w:type="spellStart"/>
      <w:r w:rsidRPr="00BC42CC">
        <w:rPr>
          <w:rFonts w:cs="David" w:hint="cs"/>
          <w:sz w:val="24"/>
          <w:szCs w:val="24"/>
          <w:rtl/>
        </w:rPr>
        <w:t>מצויין</w:t>
      </w:r>
      <w:proofErr w:type="spellEnd"/>
      <w:r w:rsidRPr="00BC42CC">
        <w:rPr>
          <w:rFonts w:cs="David" w:hint="cs"/>
          <w:sz w:val="24"/>
          <w:szCs w:val="24"/>
          <w:rtl/>
        </w:rPr>
        <w:t xml:space="preserve"> את הפתיחה עם רעיון מקורי. לאחר מכן התקפה מרהיבה שכללה הקרבות של שלושה כלים ויצירת רשת מט".</w:t>
      </w:r>
    </w:p>
    <w:p w:rsidR="005802B3" w:rsidRPr="00BC42CC" w:rsidRDefault="005802B3" w:rsidP="005802B3">
      <w:pPr>
        <w:jc w:val="center"/>
        <w:rPr>
          <w:rFonts w:cs="David"/>
          <w:b/>
          <w:bCs/>
          <w:sz w:val="24"/>
          <w:szCs w:val="24"/>
          <w:rtl/>
        </w:rPr>
      </w:pPr>
      <w:r w:rsidRPr="00BC42CC">
        <w:rPr>
          <w:rFonts w:cs="David" w:hint="cs"/>
          <w:b/>
          <w:bCs/>
          <w:sz w:val="24"/>
          <w:szCs w:val="24"/>
          <w:rtl/>
        </w:rPr>
        <w:t xml:space="preserve">אורי מלין </w:t>
      </w:r>
      <w:r w:rsidRPr="00BC42CC">
        <w:rPr>
          <w:rFonts w:cs="David"/>
          <w:b/>
          <w:bCs/>
          <w:sz w:val="24"/>
          <w:szCs w:val="24"/>
          <w:rtl/>
        </w:rPr>
        <w:t>–</w:t>
      </w:r>
      <w:r w:rsidRPr="00BC42CC">
        <w:rPr>
          <w:rFonts w:cs="David" w:hint="cs"/>
          <w:b/>
          <w:bCs/>
          <w:sz w:val="24"/>
          <w:szCs w:val="24"/>
          <w:rtl/>
        </w:rPr>
        <w:t xml:space="preserve"> דני ברנד</w:t>
      </w:r>
    </w:p>
    <w:p w:rsidR="005802B3" w:rsidRPr="00BC42CC" w:rsidRDefault="005802B3" w:rsidP="005802B3">
      <w:pPr>
        <w:jc w:val="center"/>
        <w:rPr>
          <w:rFonts w:cs="David"/>
          <w:b/>
          <w:bCs/>
          <w:sz w:val="24"/>
          <w:szCs w:val="24"/>
          <w:rtl/>
        </w:rPr>
      </w:pPr>
      <w:r w:rsidRPr="00BC42CC">
        <w:rPr>
          <w:rFonts w:cs="David" w:hint="cs"/>
          <w:b/>
          <w:bCs/>
          <w:sz w:val="24"/>
          <w:szCs w:val="24"/>
          <w:rtl/>
        </w:rPr>
        <w:t>הגנה סיציליאנית</w:t>
      </w:r>
    </w:p>
    <w:p w:rsidR="005802B3" w:rsidRPr="00BC42CC" w:rsidRDefault="005802B3" w:rsidP="005802B3">
      <w:pPr>
        <w:jc w:val="center"/>
        <w:rPr>
          <w:rFonts w:cs="David"/>
          <w:sz w:val="24"/>
          <w:szCs w:val="24"/>
          <w:rtl/>
        </w:rPr>
      </w:pPr>
      <w:r w:rsidRPr="00BC42CC">
        <w:rPr>
          <w:rFonts w:cs="David" w:hint="cs"/>
          <w:sz w:val="24"/>
          <w:szCs w:val="24"/>
          <w:rtl/>
        </w:rPr>
        <w:t>(הערות: אורי מלין)</w:t>
      </w:r>
    </w:p>
    <w:p w:rsidR="005802B3" w:rsidRPr="00BC42CC" w:rsidRDefault="005802B3" w:rsidP="005802B3">
      <w:pPr>
        <w:ind w:left="360"/>
        <w:rPr>
          <w:rFonts w:cs="David"/>
          <w:sz w:val="24"/>
          <w:szCs w:val="24"/>
          <w:rtl/>
        </w:rPr>
      </w:pPr>
      <w:r w:rsidRPr="00BC42CC">
        <w:rPr>
          <w:rFonts w:cs="David" w:hint="cs"/>
          <w:b/>
          <w:bCs/>
          <w:sz w:val="24"/>
          <w:szCs w:val="24"/>
          <w:rtl/>
        </w:rPr>
        <w:t xml:space="preserve"> 1.ה4 ג5 2.פו3 ד6 3.ד4 ג:ד4 4.פ:ד4 פו6 5. פג3 א6</w:t>
      </w:r>
      <w:r w:rsidRPr="00BC42CC">
        <w:rPr>
          <w:rFonts w:cs="David" w:hint="cs"/>
          <w:sz w:val="24"/>
          <w:szCs w:val="24"/>
          <w:rtl/>
        </w:rPr>
        <w:t xml:space="preserve">(פתחה סיציליאנית, </w:t>
      </w:r>
      <w:proofErr w:type="spellStart"/>
      <w:r w:rsidRPr="00BC42CC">
        <w:rPr>
          <w:rFonts w:cs="David" w:hint="cs"/>
          <w:sz w:val="24"/>
          <w:szCs w:val="24"/>
          <w:rtl/>
        </w:rPr>
        <w:t>ואריאנט</w:t>
      </w:r>
      <w:proofErr w:type="spellEnd"/>
      <w:r w:rsidRPr="00BC42CC">
        <w:rPr>
          <w:rFonts w:cs="David" w:hint="cs"/>
          <w:sz w:val="24"/>
          <w:szCs w:val="24"/>
          <w:rtl/>
        </w:rPr>
        <w:t xml:space="preserve"> </w:t>
      </w:r>
      <w:proofErr w:type="spellStart"/>
      <w:r w:rsidRPr="00BC42CC">
        <w:rPr>
          <w:rFonts w:cs="David" w:hint="cs"/>
          <w:sz w:val="24"/>
          <w:szCs w:val="24"/>
          <w:rtl/>
        </w:rPr>
        <w:t>ניידורף</w:t>
      </w:r>
      <w:proofErr w:type="spellEnd"/>
      <w:r w:rsidRPr="00BC42CC">
        <w:rPr>
          <w:rFonts w:cs="David" w:hint="cs"/>
          <w:sz w:val="24"/>
          <w:szCs w:val="24"/>
          <w:rtl/>
        </w:rPr>
        <w:t xml:space="preserve">. במסע הבא יש ללבן מבחר אפשרויות 6. רז5, 6. רה3,6. ר-ג4 ועוד. אני בחרתי בהמשך פחות מקובל) </w:t>
      </w:r>
      <w:r w:rsidRPr="00BC42CC">
        <w:rPr>
          <w:rFonts w:cs="David" w:hint="cs"/>
          <w:b/>
          <w:bCs/>
          <w:sz w:val="24"/>
          <w:szCs w:val="24"/>
          <w:rtl/>
        </w:rPr>
        <w:t>6.ו4 מה-ג7 7. ר-ד3 ה6</w:t>
      </w:r>
      <w:r w:rsidRPr="00BC42CC">
        <w:rPr>
          <w:rFonts w:cs="David" w:hint="cs"/>
          <w:sz w:val="24"/>
          <w:szCs w:val="24"/>
          <w:rtl/>
        </w:rPr>
        <w:t xml:space="preserve"> (ההמשך 7....ה5 יותר אקטיבי) </w:t>
      </w:r>
      <w:r w:rsidRPr="00BC42CC">
        <w:rPr>
          <w:rFonts w:cs="David" w:hint="cs"/>
          <w:b/>
          <w:bCs/>
          <w:sz w:val="24"/>
          <w:szCs w:val="24"/>
          <w:rtl/>
        </w:rPr>
        <w:t>8.</w:t>
      </w:r>
    </w:p>
    <w:p w:rsidR="005802B3" w:rsidRPr="00BC42CC" w:rsidRDefault="005802B3" w:rsidP="005802B3">
      <w:pPr>
        <w:ind w:left="360"/>
        <w:rPr>
          <w:rFonts w:cs="David"/>
          <w:sz w:val="24"/>
          <w:szCs w:val="24"/>
          <w:rtl/>
        </w:rPr>
      </w:pPr>
      <w:r w:rsidRPr="00BC42CC">
        <w:rPr>
          <w:rFonts w:cs="David" w:hint="cs"/>
          <w:b/>
          <w:bCs/>
          <w:sz w:val="24"/>
          <w:szCs w:val="24"/>
          <w:rtl/>
        </w:rPr>
        <w:t>0-0</w:t>
      </w:r>
      <w:r w:rsidRPr="00BC42CC">
        <w:rPr>
          <w:rFonts w:cs="David" w:hint="cs"/>
          <w:sz w:val="24"/>
          <w:szCs w:val="24"/>
          <w:rtl/>
        </w:rPr>
        <w:t xml:space="preserve"> (הלבן לא חושש מכפיתה בגלל מ-ח1 והפרש אסור בהכאה)</w:t>
      </w:r>
      <w:r w:rsidRPr="00BC42CC">
        <w:rPr>
          <w:rFonts w:cs="David" w:hint="cs"/>
          <w:b/>
          <w:bCs/>
          <w:sz w:val="24"/>
          <w:szCs w:val="24"/>
          <w:rtl/>
        </w:rPr>
        <w:t xml:space="preserve"> ב5 9.מ-ח1 ר-ב7 10.מה-ה2</w:t>
      </w:r>
      <w:r w:rsidRPr="00BC42CC">
        <w:rPr>
          <w:rFonts w:cs="David" w:hint="cs"/>
          <w:sz w:val="24"/>
          <w:szCs w:val="24"/>
          <w:rtl/>
        </w:rPr>
        <w:t xml:space="preserve"> </w:t>
      </w:r>
      <w:r w:rsidRPr="00BC42CC">
        <w:rPr>
          <w:rFonts w:cs="David" w:hint="cs"/>
          <w:b/>
          <w:bCs/>
          <w:sz w:val="24"/>
          <w:szCs w:val="24"/>
          <w:rtl/>
        </w:rPr>
        <w:t>פב-ד7 11.רד2 רה7 12. ב4!</w:t>
      </w:r>
      <w:r w:rsidRPr="00BC42CC">
        <w:rPr>
          <w:rFonts w:cs="David" w:hint="cs"/>
          <w:sz w:val="24"/>
          <w:szCs w:val="24"/>
          <w:rtl/>
        </w:rPr>
        <w:t xml:space="preserve"> (מסע </w:t>
      </w:r>
      <w:proofErr w:type="spellStart"/>
      <w:r w:rsidRPr="00BC42CC">
        <w:rPr>
          <w:rFonts w:cs="David" w:hint="cs"/>
          <w:sz w:val="24"/>
          <w:szCs w:val="24"/>
          <w:rtl/>
        </w:rPr>
        <w:t>מצויין</w:t>
      </w:r>
      <w:proofErr w:type="spellEnd"/>
      <w:r w:rsidRPr="00BC42CC">
        <w:rPr>
          <w:rFonts w:cs="David" w:hint="cs"/>
          <w:sz w:val="24"/>
          <w:szCs w:val="24"/>
          <w:rtl/>
        </w:rPr>
        <w:t xml:space="preserve">. קודם כל מונע מהשחור ב4 ובנוסף יאפשר את שילובו של הצריח ב-א1 בהתקפה בהמשך) </w:t>
      </w:r>
      <w:r w:rsidRPr="00BC42CC">
        <w:rPr>
          <w:rFonts w:cs="David" w:hint="cs"/>
          <w:b/>
          <w:bCs/>
          <w:sz w:val="24"/>
          <w:szCs w:val="24"/>
          <w:rtl/>
        </w:rPr>
        <w:t>0-0 13.א4 ב:א4 14.צ:א4 פב6 15.צא3! ד5</w:t>
      </w:r>
      <w:r w:rsidRPr="00BC42CC">
        <w:rPr>
          <w:rFonts w:cs="David" w:hint="cs"/>
          <w:sz w:val="24"/>
          <w:szCs w:val="24"/>
          <w:rtl/>
        </w:rPr>
        <w:t xml:space="preserve"> (מסע טבעי אולם חושף את המלך השחור להתקפה קטלנית) 16. </w:t>
      </w:r>
      <w:r w:rsidRPr="00BC42CC">
        <w:rPr>
          <w:rFonts w:cs="David" w:hint="cs"/>
          <w:b/>
          <w:bCs/>
          <w:sz w:val="24"/>
          <w:szCs w:val="24"/>
          <w:rtl/>
        </w:rPr>
        <w:t>ה5 פו-ד7</w:t>
      </w:r>
    </w:p>
    <w:p w:rsidR="005802B3" w:rsidRPr="00BC42CC" w:rsidRDefault="005802B3" w:rsidP="005802B3">
      <w:pPr>
        <w:rPr>
          <w:rFonts w:cs="David"/>
          <w:sz w:val="24"/>
          <w:szCs w:val="24"/>
          <w:rtl/>
        </w:rPr>
      </w:pPr>
      <w:r w:rsidRPr="00BC42CC">
        <w:rPr>
          <w:rFonts w:cs="David" w:hint="cs"/>
          <w:noProof/>
          <w:sz w:val="24"/>
          <w:szCs w:val="24"/>
          <w:rtl/>
        </w:rPr>
        <w:t xml:space="preserve">                  </w:t>
      </w:r>
      <w:bookmarkStart w:id="0" w:name="_GoBack"/>
      <w:r w:rsidRPr="00BC42CC">
        <w:rPr>
          <w:rFonts w:cs="David" w:hint="cs"/>
          <w:noProof/>
          <w:sz w:val="24"/>
          <w:szCs w:val="24"/>
        </w:rPr>
        <w:drawing>
          <wp:inline distT="0" distB="0" distL="0" distR="0" wp14:anchorId="18C186CB" wp14:editId="535CDCF5">
            <wp:extent cx="3307715" cy="2997835"/>
            <wp:effectExtent l="0" t="0" r="698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715" cy="2997835"/>
                    </a:xfrm>
                    <a:prstGeom prst="rect">
                      <a:avLst/>
                    </a:prstGeom>
                    <a:noFill/>
                    <a:ln>
                      <a:noFill/>
                    </a:ln>
                  </pic:spPr>
                </pic:pic>
              </a:graphicData>
            </a:graphic>
          </wp:inline>
        </w:drawing>
      </w:r>
      <w:bookmarkEnd w:id="0"/>
    </w:p>
    <w:p w:rsidR="005802B3" w:rsidRPr="00BC42CC" w:rsidRDefault="005802B3" w:rsidP="005802B3">
      <w:pPr>
        <w:rPr>
          <w:rFonts w:cs="David"/>
          <w:sz w:val="24"/>
          <w:szCs w:val="24"/>
          <w:rtl/>
        </w:rPr>
      </w:pPr>
      <w:r w:rsidRPr="00BC42CC">
        <w:rPr>
          <w:rFonts w:cs="David" w:hint="cs"/>
          <w:b/>
          <w:bCs/>
          <w:sz w:val="24"/>
          <w:szCs w:val="24"/>
          <w:rtl/>
        </w:rPr>
        <w:t xml:space="preserve">17. פג-ב5!! </w:t>
      </w:r>
      <w:r w:rsidRPr="00BC42CC">
        <w:rPr>
          <w:rFonts w:cs="David" w:hint="cs"/>
          <w:sz w:val="24"/>
          <w:szCs w:val="24"/>
          <w:rtl/>
        </w:rPr>
        <w:t>(פותח את השורה לטובת הצריח ב-א3)</w:t>
      </w:r>
      <w:r w:rsidRPr="00BC42CC">
        <w:rPr>
          <w:rFonts w:cs="David" w:hint="cs"/>
          <w:b/>
          <w:bCs/>
          <w:sz w:val="24"/>
          <w:szCs w:val="24"/>
          <w:rtl/>
        </w:rPr>
        <w:t xml:space="preserve"> א:ב5 18.ר:ח7+! מ:ח 7</w:t>
      </w:r>
      <w:r w:rsidRPr="00BC42CC">
        <w:rPr>
          <w:rFonts w:cs="David" w:hint="cs"/>
          <w:sz w:val="24"/>
          <w:szCs w:val="24"/>
          <w:rtl/>
        </w:rPr>
        <w:t xml:space="preserve"> (אין ברירה) </w:t>
      </w:r>
      <w:r w:rsidRPr="00BC42CC">
        <w:rPr>
          <w:rFonts w:cs="David" w:hint="cs"/>
          <w:b/>
          <w:bCs/>
          <w:sz w:val="24"/>
          <w:szCs w:val="24"/>
          <w:rtl/>
        </w:rPr>
        <w:t>19.צח3+</w:t>
      </w:r>
      <w:r w:rsidRPr="00BC42CC">
        <w:rPr>
          <w:rFonts w:cs="David" w:hint="cs"/>
          <w:sz w:val="24"/>
          <w:szCs w:val="24"/>
          <w:rtl/>
        </w:rPr>
        <w:t xml:space="preserve"> </w:t>
      </w:r>
      <w:r w:rsidRPr="00BC42CC">
        <w:rPr>
          <w:rFonts w:cs="David" w:hint="cs"/>
          <w:b/>
          <w:bCs/>
          <w:sz w:val="24"/>
          <w:szCs w:val="24"/>
          <w:rtl/>
        </w:rPr>
        <w:t>מז8 20. פו5!</w:t>
      </w:r>
      <w:r w:rsidRPr="00BC42CC">
        <w:rPr>
          <w:rFonts w:cs="David" w:hint="cs"/>
          <w:sz w:val="24"/>
          <w:szCs w:val="24"/>
          <w:rtl/>
        </w:rPr>
        <w:t xml:space="preserve"> (אם 20.מהח5 השחור יכול לשחק 20.-ו6 או - ו5 ולמלט את המלך דרך ו7.אם עכשיו 20.- ה:ו5 21.מהח5 ו6 22.ה6 ואין מפלט מהמט) </w:t>
      </w:r>
      <w:r w:rsidRPr="00BC42CC">
        <w:rPr>
          <w:rFonts w:cs="David" w:hint="cs"/>
          <w:b/>
          <w:bCs/>
          <w:sz w:val="24"/>
          <w:szCs w:val="24"/>
          <w:rtl/>
        </w:rPr>
        <w:t>ז6 21. פה7+מז7 22.ו5</w:t>
      </w:r>
      <w:r w:rsidRPr="00BC42CC">
        <w:rPr>
          <w:rFonts w:cs="David" w:hint="cs"/>
          <w:sz w:val="24"/>
          <w:szCs w:val="24"/>
          <w:rtl/>
        </w:rPr>
        <w:t xml:space="preserve"> (עכשיו מצטרף להתקפה גם הרץ ב-ד2)</w:t>
      </w:r>
      <w:r w:rsidRPr="00BC42CC">
        <w:rPr>
          <w:rFonts w:cs="David" w:hint="cs"/>
          <w:b/>
          <w:bCs/>
          <w:sz w:val="24"/>
          <w:szCs w:val="24"/>
          <w:rtl/>
        </w:rPr>
        <w:t xml:space="preserve"> ו6 23. ו:ז6</w:t>
      </w:r>
      <w:r w:rsidRPr="00BC42CC">
        <w:rPr>
          <w:rFonts w:cs="David" w:hint="cs"/>
          <w:sz w:val="24"/>
          <w:szCs w:val="24"/>
          <w:rtl/>
        </w:rPr>
        <w:t xml:space="preserve"> (מאיים צח7</w:t>
      </w:r>
      <w:r w:rsidRPr="00BC42CC">
        <w:rPr>
          <w:rFonts w:cs="David"/>
          <w:sz w:val="24"/>
          <w:szCs w:val="24"/>
        </w:rPr>
        <w:t>X</w:t>
      </w:r>
      <w:r w:rsidRPr="00BC42CC">
        <w:rPr>
          <w:rFonts w:cs="David" w:hint="cs"/>
          <w:sz w:val="24"/>
          <w:szCs w:val="24"/>
          <w:rtl/>
        </w:rPr>
        <w:t xml:space="preserve">) </w:t>
      </w:r>
      <w:r w:rsidRPr="00BC42CC">
        <w:rPr>
          <w:rFonts w:cs="David" w:hint="cs"/>
          <w:b/>
          <w:bCs/>
          <w:sz w:val="24"/>
          <w:szCs w:val="24"/>
          <w:rtl/>
        </w:rPr>
        <w:t>צח8 24.ה:ו6+ פ:ו6 25. מה:ה6 צאו8 26. צ:ח8 מ:ח8 27. מהח3+פח5 28 מה:ח5+</w:t>
      </w:r>
      <w:r w:rsidRPr="00BC42CC">
        <w:rPr>
          <w:rFonts w:cs="David" w:hint="cs"/>
          <w:sz w:val="24"/>
          <w:szCs w:val="24"/>
          <w:rtl/>
        </w:rPr>
        <w:t xml:space="preserve"> </w:t>
      </w:r>
      <w:r w:rsidR="00756F3E" w:rsidRPr="00BC42CC">
        <w:rPr>
          <w:rFonts w:cs="David" w:hint="cs"/>
          <w:b/>
          <w:bCs/>
          <w:sz w:val="24"/>
          <w:szCs w:val="24"/>
          <w:rtl/>
        </w:rPr>
        <w:t>,</w:t>
      </w:r>
      <w:r w:rsidRPr="00BC42CC">
        <w:rPr>
          <w:rFonts w:cs="David" w:hint="cs"/>
          <w:b/>
          <w:bCs/>
          <w:sz w:val="24"/>
          <w:szCs w:val="24"/>
          <w:rtl/>
        </w:rPr>
        <w:t>השחור נכנע</w:t>
      </w:r>
      <w:r w:rsidRPr="00BC42CC">
        <w:rPr>
          <w:rFonts w:cs="David" w:hint="cs"/>
          <w:sz w:val="24"/>
          <w:szCs w:val="24"/>
          <w:rtl/>
        </w:rPr>
        <w:t xml:space="preserve"> </w:t>
      </w:r>
    </w:p>
    <w:p w:rsidR="005802B3" w:rsidRPr="00BC42CC" w:rsidRDefault="005802B3" w:rsidP="005802B3">
      <w:pPr>
        <w:jc w:val="center"/>
        <w:rPr>
          <w:rFonts w:cs="David"/>
          <w:sz w:val="24"/>
          <w:szCs w:val="24"/>
          <w:rtl/>
        </w:rPr>
      </w:pPr>
    </w:p>
    <w:p w:rsidR="005802B3" w:rsidRPr="00BC42CC" w:rsidRDefault="005802B3" w:rsidP="005802B3">
      <w:pPr>
        <w:jc w:val="center"/>
        <w:rPr>
          <w:rFonts w:cs="David"/>
          <w:sz w:val="24"/>
          <w:szCs w:val="24"/>
          <w:rtl/>
        </w:rPr>
      </w:pPr>
      <w:r w:rsidRPr="00BC42CC">
        <w:rPr>
          <w:rFonts w:cs="David" w:hint="cs"/>
          <w:sz w:val="24"/>
          <w:szCs w:val="24"/>
          <w:rtl/>
        </w:rPr>
        <w:t>******</w:t>
      </w:r>
    </w:p>
    <w:p w:rsidR="005802B3" w:rsidRPr="00BC42CC" w:rsidRDefault="005802B3" w:rsidP="005802B3">
      <w:pPr>
        <w:rPr>
          <w:rFonts w:cs="David"/>
          <w:sz w:val="24"/>
          <w:szCs w:val="24"/>
          <w:rtl/>
        </w:rPr>
      </w:pPr>
    </w:p>
    <w:p w:rsidR="005802B3" w:rsidRPr="00BC42CC" w:rsidRDefault="005802B3" w:rsidP="005802B3">
      <w:pPr>
        <w:rPr>
          <w:rFonts w:cs="David"/>
          <w:sz w:val="24"/>
          <w:szCs w:val="24"/>
          <w:rtl/>
        </w:rPr>
      </w:pPr>
    </w:p>
    <w:p w:rsidR="005802B3" w:rsidRPr="00BC42CC" w:rsidRDefault="005802B3" w:rsidP="005802B3">
      <w:pPr>
        <w:rPr>
          <w:rFonts w:cs="David"/>
          <w:sz w:val="24"/>
          <w:szCs w:val="24"/>
          <w:rtl/>
        </w:rPr>
      </w:pPr>
    </w:p>
    <w:p w:rsidR="005802B3" w:rsidRPr="00BC42CC" w:rsidRDefault="005802B3" w:rsidP="005802B3">
      <w:pPr>
        <w:rPr>
          <w:rFonts w:cs="David"/>
          <w:sz w:val="24"/>
          <w:szCs w:val="24"/>
          <w:rtl/>
        </w:rPr>
      </w:pPr>
      <w:r w:rsidRPr="00BC42CC">
        <w:rPr>
          <w:rFonts w:cs="David" w:hint="cs"/>
          <w:sz w:val="24"/>
          <w:szCs w:val="24"/>
          <w:rtl/>
        </w:rPr>
        <w:lastRenderedPageBreak/>
        <w:t xml:space="preserve">למשחקו של מלין מול ברנד, מזווג מלין את  משחקו של רב האמן הרוסי הידוע לב </w:t>
      </w:r>
      <w:proofErr w:type="spellStart"/>
      <w:r w:rsidRPr="00BC42CC">
        <w:rPr>
          <w:rFonts w:cs="David" w:hint="cs"/>
          <w:sz w:val="24"/>
          <w:szCs w:val="24"/>
          <w:rtl/>
        </w:rPr>
        <w:t>פולוגוייבסקי</w:t>
      </w:r>
      <w:proofErr w:type="spellEnd"/>
      <w:r w:rsidRPr="00BC42CC">
        <w:rPr>
          <w:rFonts w:cs="David" w:hint="cs"/>
          <w:sz w:val="24"/>
          <w:szCs w:val="24"/>
          <w:rtl/>
        </w:rPr>
        <w:t xml:space="preserve"> מול רב האמן הפיליפיני </w:t>
      </w:r>
      <w:proofErr w:type="spellStart"/>
      <w:r w:rsidRPr="00BC42CC">
        <w:rPr>
          <w:rFonts w:cs="David" w:hint="cs"/>
          <w:sz w:val="24"/>
          <w:szCs w:val="24"/>
          <w:rtl/>
        </w:rPr>
        <w:t>אוגניו</w:t>
      </w:r>
      <w:proofErr w:type="spellEnd"/>
      <w:r w:rsidRPr="00BC42CC">
        <w:rPr>
          <w:rFonts w:cs="David" w:hint="cs"/>
          <w:sz w:val="24"/>
          <w:szCs w:val="24"/>
          <w:rtl/>
        </w:rPr>
        <w:t xml:space="preserve"> טורה מתחרות לונדון 1984. </w:t>
      </w:r>
      <w:proofErr w:type="spellStart"/>
      <w:r w:rsidRPr="00BC42CC">
        <w:rPr>
          <w:rFonts w:cs="David" w:hint="cs"/>
          <w:sz w:val="24"/>
          <w:szCs w:val="24"/>
          <w:rtl/>
        </w:rPr>
        <w:t>פולוגייבסקי</w:t>
      </w:r>
      <w:proofErr w:type="spellEnd"/>
      <w:r w:rsidRPr="00BC42CC">
        <w:rPr>
          <w:rFonts w:cs="David" w:hint="cs"/>
          <w:sz w:val="24"/>
          <w:szCs w:val="24"/>
          <w:rtl/>
        </w:rPr>
        <w:t xml:space="preserve"> ניצח במשחק תוך התקפה המלווה בשני האלמנטים, הקרבת רץ ב-ח7 ושילוב של הצריח מאגף המלכה להתקפה באגף המלך.</w:t>
      </w:r>
    </w:p>
    <w:p w:rsidR="005802B3" w:rsidRPr="00BC42CC" w:rsidRDefault="005802B3" w:rsidP="005802B3">
      <w:pPr>
        <w:rPr>
          <w:rFonts w:cs="David"/>
          <w:sz w:val="24"/>
          <w:szCs w:val="24"/>
          <w:rtl/>
        </w:rPr>
      </w:pPr>
      <w:r w:rsidRPr="00BC42CC">
        <w:rPr>
          <w:rFonts w:cs="David" w:hint="cs"/>
          <w:sz w:val="24"/>
          <w:szCs w:val="24"/>
          <w:rtl/>
        </w:rPr>
        <w:t xml:space="preserve">                                      </w:t>
      </w:r>
    </w:p>
    <w:p w:rsidR="005802B3" w:rsidRPr="00BC42CC" w:rsidRDefault="005802B3" w:rsidP="001C7522">
      <w:pPr>
        <w:jc w:val="center"/>
        <w:rPr>
          <w:rFonts w:cs="David"/>
          <w:b/>
          <w:bCs/>
          <w:sz w:val="24"/>
          <w:szCs w:val="24"/>
          <w:rtl/>
        </w:rPr>
      </w:pPr>
      <w:proofErr w:type="spellStart"/>
      <w:r w:rsidRPr="00BC42CC">
        <w:rPr>
          <w:rFonts w:cs="David" w:hint="cs"/>
          <w:b/>
          <w:bCs/>
          <w:sz w:val="24"/>
          <w:szCs w:val="24"/>
          <w:rtl/>
        </w:rPr>
        <w:t>פולוגוייבסקי</w:t>
      </w:r>
      <w:proofErr w:type="spellEnd"/>
      <w:r w:rsidRPr="00BC42CC">
        <w:rPr>
          <w:rFonts w:cs="David" w:hint="cs"/>
          <w:b/>
          <w:bCs/>
          <w:sz w:val="24"/>
          <w:szCs w:val="24"/>
          <w:rtl/>
        </w:rPr>
        <w:t>- טורה</w:t>
      </w:r>
    </w:p>
    <w:p w:rsidR="005802B3" w:rsidRPr="00BC42CC" w:rsidRDefault="005802B3" w:rsidP="001C7522">
      <w:pPr>
        <w:jc w:val="center"/>
        <w:rPr>
          <w:rFonts w:cs="David"/>
          <w:b/>
          <w:bCs/>
          <w:sz w:val="24"/>
          <w:szCs w:val="24"/>
          <w:rtl/>
        </w:rPr>
      </w:pPr>
      <w:r w:rsidRPr="00BC42CC">
        <w:rPr>
          <w:rFonts w:cs="David" w:hint="cs"/>
          <w:b/>
          <w:bCs/>
          <w:sz w:val="24"/>
          <w:szCs w:val="24"/>
          <w:rtl/>
        </w:rPr>
        <w:t>הגנה סלבית</w:t>
      </w:r>
    </w:p>
    <w:p w:rsidR="005802B3" w:rsidRPr="00BC42CC" w:rsidRDefault="005802B3" w:rsidP="005802B3">
      <w:pPr>
        <w:pStyle w:val="a3"/>
        <w:rPr>
          <w:rFonts w:cs="David"/>
          <w:b/>
          <w:bCs/>
          <w:sz w:val="24"/>
          <w:szCs w:val="24"/>
          <w:rtl/>
        </w:rPr>
      </w:pPr>
      <w:r w:rsidRPr="00BC42CC">
        <w:rPr>
          <w:rFonts w:cs="David" w:hint="cs"/>
          <w:b/>
          <w:bCs/>
          <w:sz w:val="24"/>
          <w:szCs w:val="24"/>
          <w:rtl/>
        </w:rPr>
        <w:t>1.ד4 ד5 2.ג4 ג6 3.פו3 פו6 4.פג3 ד:ג4 5.א4 רו5 6 ה3 ה6 7. ר:ג4 רב4 8. 0-0 0-0 9.מהה2 פבד7 10.ה4 רז6 11.רד3 רח5 12.רו4 צה8 13.ה5 פד5 14 פ:ד5 ג:ד5 15. ח3 רה7 16.צוג1 א6 17. צג3 ר:ו3 18.מהו3 פב8</w:t>
      </w:r>
      <w:r w:rsidRPr="00BC42CC">
        <w:rPr>
          <w:rFonts w:cs="David" w:hint="cs"/>
          <w:sz w:val="24"/>
          <w:szCs w:val="24"/>
          <w:rtl/>
        </w:rPr>
        <w:t>( המסע האחרון של השחור נועד להעביר את הפרש לג6. נוצר פה מצב מאד דומה למשחק שלי נגד ברנד. רץ באלכסון ב1-ח7</w:t>
      </w:r>
      <w:r w:rsidRPr="00BC42CC">
        <w:rPr>
          <w:rFonts w:cs="David" w:hint="cs"/>
          <w:b/>
          <w:bCs/>
          <w:sz w:val="24"/>
          <w:szCs w:val="24"/>
          <w:rtl/>
        </w:rPr>
        <w:t xml:space="preserve"> </w:t>
      </w:r>
      <w:r w:rsidRPr="00BC42CC">
        <w:rPr>
          <w:rFonts w:cs="David" w:hint="cs"/>
          <w:sz w:val="24"/>
          <w:szCs w:val="24"/>
          <w:rtl/>
        </w:rPr>
        <w:t>וצריח בשורה השלישית)</w:t>
      </w:r>
      <w:r w:rsidRPr="00BC42CC">
        <w:rPr>
          <w:rFonts w:cs="David" w:hint="cs"/>
          <w:b/>
          <w:bCs/>
          <w:sz w:val="24"/>
          <w:szCs w:val="24"/>
          <w:rtl/>
        </w:rPr>
        <w:t xml:space="preserve"> 19.ר:ח7+! מ: ח7 20.מהח5+ מז8 21. צ ז3 ז6 22.צ:ז6 ו:ז6 23. מה: ז6+ מח8 26. מהח6+ מז8 25.מה:ה6+ מח8 26. מהח6+ מז8 27. מהז6+ מח8 28.מהח5+ מז8 29. רח6 רו8 30 מה ז6+ מח8 31. ר:ו8  צ:ו8 32.מהח6+ מז8 33. צא3 השחור</w:t>
      </w:r>
      <w:r w:rsidRPr="00BC42CC">
        <w:rPr>
          <w:rFonts w:cs="David" w:hint="cs"/>
          <w:sz w:val="24"/>
          <w:szCs w:val="24"/>
          <w:rtl/>
        </w:rPr>
        <w:t xml:space="preserve"> </w:t>
      </w:r>
      <w:r w:rsidRPr="00BC42CC">
        <w:rPr>
          <w:rFonts w:cs="David" w:hint="cs"/>
          <w:b/>
          <w:bCs/>
          <w:sz w:val="24"/>
          <w:szCs w:val="24"/>
          <w:rtl/>
        </w:rPr>
        <w:t>נכנע</w:t>
      </w:r>
    </w:p>
    <w:p w:rsidR="005802B3" w:rsidRPr="00BC42CC" w:rsidRDefault="005802B3" w:rsidP="005802B3">
      <w:pPr>
        <w:pStyle w:val="a3"/>
        <w:rPr>
          <w:rFonts w:cs="David"/>
          <w:b/>
          <w:bCs/>
          <w:sz w:val="24"/>
          <w:szCs w:val="24"/>
          <w:rtl/>
        </w:rPr>
      </w:pPr>
    </w:p>
    <w:p w:rsidR="005802B3" w:rsidRPr="00BC42CC" w:rsidRDefault="005802B3" w:rsidP="005802B3">
      <w:pPr>
        <w:pStyle w:val="a3"/>
        <w:jc w:val="center"/>
        <w:rPr>
          <w:rFonts w:cs="David"/>
          <w:b/>
          <w:bCs/>
          <w:sz w:val="24"/>
          <w:szCs w:val="24"/>
        </w:rPr>
      </w:pPr>
      <w:r w:rsidRPr="00BC42CC">
        <w:rPr>
          <w:rFonts w:cs="David" w:hint="cs"/>
          <w:b/>
          <w:bCs/>
          <w:sz w:val="24"/>
          <w:szCs w:val="24"/>
          <w:rtl/>
        </w:rPr>
        <w:t>******</w:t>
      </w:r>
    </w:p>
    <w:p w:rsidR="005802B3" w:rsidRPr="00BC42CC" w:rsidRDefault="005802B3" w:rsidP="005802B3">
      <w:pPr>
        <w:pStyle w:val="a3"/>
        <w:jc w:val="center"/>
        <w:rPr>
          <w:rFonts w:cs="David"/>
          <w:b/>
          <w:bCs/>
          <w:sz w:val="24"/>
          <w:szCs w:val="24"/>
          <w:rtl/>
        </w:rPr>
      </w:pPr>
    </w:p>
    <w:p w:rsidR="005802B3" w:rsidRPr="00BC42CC" w:rsidRDefault="005802B3" w:rsidP="005802B3">
      <w:pPr>
        <w:pStyle w:val="a3"/>
        <w:rPr>
          <w:rFonts w:cs="David"/>
          <w:sz w:val="24"/>
          <w:szCs w:val="24"/>
          <w:rtl/>
        </w:rPr>
      </w:pPr>
      <w:r w:rsidRPr="00BC42CC">
        <w:rPr>
          <w:rFonts w:cs="David" w:hint="cs"/>
          <w:sz w:val="24"/>
          <w:szCs w:val="24"/>
          <w:rtl/>
        </w:rPr>
        <w:t xml:space="preserve">זהו ספר שחמט מקורי ויצירתי מומלץ מאד. ספר המשלב  משחקים מרתקים, סקירות היסטוריות, דיאגרמות ותמונות, המייצגים היטב את הגורם האנושי בתקופת השחמט הרומנטי, פרי יצירתו של אמן מוכשר ו"האני מאמין שלו" על השחמט והחיים בכללותם. </w:t>
      </w:r>
    </w:p>
    <w:p w:rsidR="005802B3" w:rsidRPr="00BC42CC" w:rsidRDefault="005802B3" w:rsidP="005802B3">
      <w:pPr>
        <w:pStyle w:val="a3"/>
        <w:rPr>
          <w:rFonts w:cs="David"/>
          <w:sz w:val="24"/>
          <w:szCs w:val="24"/>
          <w:rtl/>
        </w:rPr>
      </w:pPr>
      <w:r w:rsidRPr="00BC42CC">
        <w:rPr>
          <w:rFonts w:cs="David" w:hint="cs"/>
          <w:sz w:val="24"/>
          <w:szCs w:val="24"/>
          <w:rtl/>
        </w:rPr>
        <w:t>ניכר כי המחבר הקדיש בכתיבת הספר מחשבה עמוקה, מקצועיות והתלהבות.</w:t>
      </w:r>
    </w:p>
    <w:p w:rsidR="005802B3" w:rsidRPr="00BC42CC" w:rsidRDefault="005802B3" w:rsidP="005802B3">
      <w:pPr>
        <w:pStyle w:val="a3"/>
        <w:rPr>
          <w:rFonts w:cs="David"/>
          <w:sz w:val="24"/>
          <w:szCs w:val="24"/>
          <w:rtl/>
        </w:rPr>
      </w:pPr>
      <w:r w:rsidRPr="00BC42CC">
        <w:rPr>
          <w:rFonts w:cs="David" w:hint="cs"/>
          <w:sz w:val="24"/>
          <w:szCs w:val="24"/>
          <w:rtl/>
        </w:rPr>
        <w:t xml:space="preserve">כיום אורי מלין </w:t>
      </w:r>
      <w:proofErr w:type="spellStart"/>
      <w:r w:rsidRPr="00BC42CC">
        <w:rPr>
          <w:rFonts w:cs="David" w:hint="cs"/>
          <w:sz w:val="24"/>
          <w:szCs w:val="24"/>
          <w:rtl/>
        </w:rPr>
        <w:t>גימלאי</w:t>
      </w:r>
      <w:proofErr w:type="spellEnd"/>
      <w:r w:rsidRPr="00BC42CC">
        <w:rPr>
          <w:rFonts w:cs="David" w:hint="cs"/>
          <w:sz w:val="24"/>
          <w:szCs w:val="24"/>
          <w:rtl/>
        </w:rPr>
        <w:t xml:space="preserve"> אקטיבי, מדריך בהתנדבות שחמט בני נוער, וכן נוער בסיכון, ורואה בכך שליחות חינוכית, ומדגיש כי "באמצעות ההדרכה אני מעביר את הידע שלי בשחמט לאחרים וזה נותן לי סיפוק רב".</w:t>
      </w:r>
    </w:p>
    <w:p w:rsidR="005802B3" w:rsidRPr="00BC42CC" w:rsidRDefault="005B45D0" w:rsidP="005802B3">
      <w:pPr>
        <w:pStyle w:val="a3"/>
        <w:rPr>
          <w:rFonts w:cs="David"/>
          <w:b/>
          <w:bCs/>
          <w:sz w:val="24"/>
          <w:szCs w:val="24"/>
          <w:u w:val="single"/>
          <w:rtl/>
        </w:rPr>
      </w:pPr>
      <w:r w:rsidRPr="00BC42CC">
        <w:rPr>
          <w:rFonts w:cs="David" w:hint="cs"/>
          <w:sz w:val="24"/>
          <w:szCs w:val="24"/>
          <w:u w:val="single"/>
          <w:rtl/>
        </w:rPr>
        <w:t>____________________________________________________________</w:t>
      </w:r>
    </w:p>
    <w:p w:rsidR="005802B3" w:rsidRPr="00BC42CC" w:rsidRDefault="005802B3" w:rsidP="008B057F">
      <w:pPr>
        <w:pStyle w:val="a3"/>
        <w:rPr>
          <w:rFonts w:cs="David"/>
          <w:sz w:val="24"/>
          <w:szCs w:val="24"/>
        </w:rPr>
      </w:pPr>
      <w:r w:rsidRPr="00BC42CC">
        <w:rPr>
          <w:rFonts w:cs="David" w:hint="cs"/>
          <w:sz w:val="24"/>
          <w:szCs w:val="24"/>
          <w:rtl/>
        </w:rPr>
        <w:t xml:space="preserve">הספר  "המסע שלי על לוח השחמט" מאת אורי מלין(108 עמ'), אתר ספרי ניב: </w:t>
      </w:r>
      <w:hyperlink r:id="rId7" w:history="1">
        <w:r w:rsidRPr="00BC42CC">
          <w:rPr>
            <w:rStyle w:val="Hyperlink"/>
            <w:rFonts w:cs="David"/>
            <w:sz w:val="24"/>
            <w:szCs w:val="24"/>
          </w:rPr>
          <w:t>WWW.NIVBOOK.CO.IL</w:t>
        </w:r>
      </w:hyperlink>
      <w:r w:rsidRPr="00BC42CC">
        <w:rPr>
          <w:rFonts w:cs="David" w:hint="cs"/>
          <w:sz w:val="24"/>
          <w:szCs w:val="24"/>
          <w:rtl/>
        </w:rPr>
        <w:t xml:space="preserve">, </w:t>
      </w:r>
      <w:r w:rsidR="008B057F" w:rsidRPr="00BC42CC">
        <w:rPr>
          <w:rFonts w:cs="David" w:hint="cs"/>
          <w:sz w:val="24"/>
          <w:szCs w:val="24"/>
          <w:rtl/>
        </w:rPr>
        <w:t>טל</w:t>
      </w:r>
      <w:r w:rsidRPr="00BC42CC">
        <w:rPr>
          <w:rFonts w:cs="David" w:hint="cs"/>
          <w:sz w:val="24"/>
          <w:szCs w:val="24"/>
          <w:rtl/>
        </w:rPr>
        <w:t>.  052-3229433( מלין).</w:t>
      </w:r>
    </w:p>
    <w:p w:rsidR="005802B3" w:rsidRPr="00BC42CC" w:rsidRDefault="005802B3" w:rsidP="005802B3">
      <w:pPr>
        <w:rPr>
          <w:rFonts w:cs="David"/>
          <w:sz w:val="24"/>
          <w:szCs w:val="24"/>
        </w:rPr>
      </w:pPr>
    </w:p>
    <w:p w:rsidR="00647B40" w:rsidRPr="00BC42CC" w:rsidRDefault="00647B40">
      <w:pPr>
        <w:rPr>
          <w:rFonts w:cs="David"/>
          <w:sz w:val="24"/>
          <w:szCs w:val="24"/>
        </w:rPr>
      </w:pPr>
    </w:p>
    <w:sectPr w:rsidR="00647B40" w:rsidRPr="00BC42CC" w:rsidSect="007E7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B3"/>
    <w:rsid w:val="001C7522"/>
    <w:rsid w:val="00305329"/>
    <w:rsid w:val="004675EE"/>
    <w:rsid w:val="005802B3"/>
    <w:rsid w:val="005B45D0"/>
    <w:rsid w:val="00647B40"/>
    <w:rsid w:val="00756F3E"/>
    <w:rsid w:val="007E78E6"/>
    <w:rsid w:val="008B057F"/>
    <w:rsid w:val="00BC42CC"/>
    <w:rsid w:val="00E511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A2D73-C476-4B16-A91F-1F1973F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2B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2B3"/>
    <w:pPr>
      <w:ind w:left="720"/>
      <w:contextualSpacing/>
    </w:pPr>
  </w:style>
  <w:style w:type="character" w:styleId="Hyperlink">
    <w:name w:val="Hyperlink"/>
    <w:basedOn w:val="a0"/>
    <w:uiPriority w:val="99"/>
    <w:unhideWhenUsed/>
    <w:rsid w:val="005802B3"/>
    <w:rPr>
      <w:color w:val="0000FF" w:themeColor="hyperlink"/>
      <w:u w:val="single"/>
    </w:rPr>
  </w:style>
  <w:style w:type="paragraph" w:styleId="a4">
    <w:name w:val="Balloon Text"/>
    <w:basedOn w:val="a"/>
    <w:link w:val="a5"/>
    <w:uiPriority w:val="99"/>
    <w:semiHidden/>
    <w:unhideWhenUsed/>
    <w:rsid w:val="005802B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80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VBOOK.CO.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4FB7-A8D1-4D52-8AA1-8EB0F2F4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6295</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Mirir</cp:lastModifiedBy>
  <cp:revision>2</cp:revision>
  <dcterms:created xsi:type="dcterms:W3CDTF">2023-06-08T08:46:00Z</dcterms:created>
  <dcterms:modified xsi:type="dcterms:W3CDTF">2023-06-08T08:46:00Z</dcterms:modified>
</cp:coreProperties>
</file>